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0E35621D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="00493C5C">
        <w:rPr>
          <w:rFonts w:ascii="游ゴシック Medium" w:hAnsi="游ゴシック Medium" w:hint="eastAsia"/>
          <w:color w:val="FF0000"/>
          <w:szCs w:val="21"/>
        </w:rPr>
        <w:t>障害児保育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4A418F89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</w:t>
      </w:r>
      <w:r w:rsidR="00493C5C">
        <w:rPr>
          <w:rFonts w:ascii="游ゴシック Medium" w:hAnsi="游ゴシック Medium" w:hint="eastAsia"/>
          <w:color w:val="FF0000"/>
          <w:szCs w:val="21"/>
        </w:rPr>
        <w:t>４</w:t>
      </w:r>
      <w:r>
        <w:rPr>
          <w:rFonts w:ascii="游ゴシック Medium" w:hAnsi="游ゴシック Medium" w:hint="eastAsia"/>
          <w:color w:val="FF0000"/>
          <w:szCs w:val="21"/>
        </w:rPr>
        <w:t>年</w:t>
      </w:r>
      <w:r w:rsidR="00493C5C">
        <w:rPr>
          <w:rFonts w:ascii="游ゴシック Medium" w:hAnsi="游ゴシック Medium" w:hint="eastAsia"/>
          <w:color w:val="FF0000"/>
          <w:szCs w:val="21"/>
        </w:rPr>
        <w:t>１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493C5C">
        <w:rPr>
          <w:rFonts w:ascii="游ゴシック Medium" w:hAnsi="游ゴシック Medium" w:hint="eastAsia"/>
          <w:color w:val="FF0000"/>
          <w:szCs w:val="21"/>
        </w:rPr>
        <w:t>１８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493C5C"/>
    <w:rsid w:val="005E5562"/>
    <w:rsid w:val="00614282"/>
    <w:rsid w:val="00AC74D9"/>
    <w:rsid w:val="00AD5326"/>
    <w:rsid w:val="00B975DA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2021-07-09T05:59:00Z</dcterms:modified>
</cp:coreProperties>
</file>